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E61" w:rsidRDefault="003D7E61" w:rsidP="003D7E6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</w:pPr>
    </w:p>
    <w:p w:rsidR="003D7E61" w:rsidRPr="00BA2D11" w:rsidRDefault="003D7E61" w:rsidP="003D7E6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color w:val="333333"/>
          <w:sz w:val="24"/>
          <w:szCs w:val="24"/>
          <w:lang w:val="en-US" w:eastAsia="ru-RU"/>
        </w:rPr>
      </w:pPr>
    </w:p>
    <w:p w:rsidR="003D7E61" w:rsidRPr="00BA2D11" w:rsidRDefault="003D7E61" w:rsidP="003D7E6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BA2D11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>Штраф за отсутствие предрейсового осмотра:</w:t>
      </w:r>
    </w:p>
    <w:p w:rsidR="003D7E61" w:rsidRPr="003D7E61" w:rsidRDefault="003D7E61" w:rsidP="003D7E61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</w:pPr>
      <w:r w:rsidRPr="003D7E61">
        <w:rPr>
          <w:rFonts w:ascii="Arial" w:eastAsia="Times New Roman" w:hAnsi="Arial" w:cs="Arial"/>
          <w:bCs/>
          <w:color w:val="333333"/>
          <w:kern w:val="36"/>
          <w:sz w:val="24"/>
          <w:szCs w:val="24"/>
          <w:lang w:eastAsia="ru-RU"/>
        </w:rPr>
        <w:t>КоАП РФ Статья 12.31.1. Нарушение требований обеспечения безопасности перевозок пассажиров и багажа, грузов автомобильным транспортом и городским наземным электрическим транспортом</w:t>
      </w:r>
    </w:p>
    <w:p w:rsidR="003D7E61" w:rsidRDefault="003D7E61" w:rsidP="003D7E6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7E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(введена Федеральны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 законом </w:t>
      </w:r>
      <w:r w:rsidRPr="003D7E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28.07.2012 N 131-ФЗ)</w:t>
      </w:r>
    </w:p>
    <w:p w:rsidR="003D7E61" w:rsidRPr="003D7E61" w:rsidRDefault="003D7E61" w:rsidP="003D7E61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D7E61" w:rsidRPr="00372684" w:rsidRDefault="003D7E61" w:rsidP="003D7E6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«</w:t>
      </w:r>
      <w:r w:rsidRPr="003D7E6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Осуществление перевозок пассажиров и багажа,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-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3D7E6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влечет наложение административного штрафа на граждан в размере трех тысяч рублей; на должностных лиц - пяти тысяч рублей; на юридических лиц - тридцати тысяч рублей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»</w:t>
      </w:r>
      <w:r w:rsidRPr="003D7E6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  <w:r w:rsidR="00372684" w:rsidRPr="003726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3726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Предприниматель, который ведет юридическую деятельность без образования юридического лица, штрафуется, как юридическое лицо.</w:t>
      </w:r>
    </w:p>
    <w:p w:rsidR="00C8498B" w:rsidRDefault="00C8498B" w:rsidP="003D7E6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Штрафные санкции взимаются в случае ненадлежащего исполнения обязательств, согласно действующего законодательства. Это означает, что предрейсовый и послерейсовый медицинский осмотр водителей должен быть обязательным. И медицинский центр, который оказывает данную услугу, должен быть лицензирован, а врачи иметь соответствующую квалификацию. Сейчас участились случаи мошенничества, выдают путевые листы без медицинского осмотра или просто продают заранее проштампованные листы. Такая деятельность уголовно наказуема.  Медицинский центр О-Три владеет всеми необходимыми документами для такой деятельности. Вы можете посмотреть их здесь (ссылка).</w:t>
      </w:r>
      <w:r w:rsidR="00372684" w:rsidRPr="003726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Наши врачи </w:t>
      </w:r>
      <w:r w:rsidR="00372684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регулярно проходят аттестацию. </w:t>
      </w:r>
    </w:p>
    <w:p w:rsidR="00372684" w:rsidRDefault="00372684" w:rsidP="003D7E6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Основное заблуждение</w:t>
      </w:r>
      <w:r w:rsidR="008406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– предрейсовые и послерейсовые осмотры занимают много времени. У нас большой опыт организации медицинских осмотров. Мы проводим более 15000 осмотров в месяц. Мы можем организовать все для</w:t>
      </w:r>
      <w:r w:rsid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84067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вас максимально быстро и в удобное для вас время. Вы можете проходить осмотры</w:t>
      </w:r>
      <w:r w:rsid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, как по имеющимся у нас адресам, так и на вашей территории (выездные осмотры).</w:t>
      </w:r>
    </w:p>
    <w:p w:rsidR="00372684" w:rsidRDefault="00372684" w:rsidP="003D7E6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372684" w:rsidRPr="00372684" w:rsidRDefault="00372684" w:rsidP="003D7E6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BE2062" w:rsidRPr="00BA2D11" w:rsidRDefault="00BE2062" w:rsidP="003D7E6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</w:p>
    <w:p w:rsidR="00BE2062" w:rsidRPr="00BA2D11" w:rsidRDefault="00BE2062" w:rsidP="00BE2062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BA2D11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>Как выполняется предрейсовый осмотр</w:t>
      </w:r>
      <w:r w:rsidRPr="00BA2D11"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  <w:t>:</w:t>
      </w:r>
    </w:p>
    <w:p w:rsidR="0088771D" w:rsidRPr="0088771D" w:rsidRDefault="0088771D" w:rsidP="0088771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1) сбор жалоб, визуальный осмотр, осмотр видимых слизистых и кожных покровов,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измерение температуры</w:t>
      </w:r>
      <w:r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проверка</w:t>
      </w:r>
      <w:r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артериального давления, исследование пульса;</w:t>
      </w:r>
    </w:p>
    <w:p w:rsidR="0088771D" w:rsidRPr="0088771D" w:rsidRDefault="0088771D" w:rsidP="0088771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2) выявление признаков опьянения (алкогольного, наркотического или иног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</w:t>
      </w:r>
      <w:r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), остаточных явлений опьянений, включая проведение лабораторных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исследований: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определени</w:t>
      </w:r>
      <w:r w:rsid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</w:t>
      </w:r>
      <w:r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алкоголя в выдыхаемом воздухе;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определени</w:t>
      </w:r>
      <w:r w:rsid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</w:t>
      </w:r>
      <w:r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наличия психоактивных веществ в моче при наличии признаков опьянения и отрицательных результатах исследования выдыхаемого воздуха на алкоголь.</w:t>
      </w:r>
    </w:p>
    <w:p w:rsidR="0088771D" w:rsidRPr="0088771D" w:rsidRDefault="0088771D" w:rsidP="0088771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При наличии признаков опьянения и отрицательных результатах исследования выдыхаемого воздуха на алкоголь проводится отбор мочи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 для определения в ней наличия психоактивных веществ.</w:t>
      </w:r>
    </w:p>
    <w:p w:rsidR="0088771D" w:rsidRPr="0088771D" w:rsidRDefault="00BA2D11" w:rsidP="0088771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Если у </w:t>
      </w:r>
      <w:proofErr w:type="gramStart"/>
      <w:r w:rsidR="0088771D"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работника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присутствует</w:t>
      </w:r>
      <w:proofErr w:type="gramEnd"/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="0088771D"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отклонени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</w:t>
      </w:r>
      <w:r w:rsidR="0088771D"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величины артериального давления или частоты пульса проводится повторное исследование (не более двух раз с интервалом не менее 20 минут).</w:t>
      </w:r>
    </w:p>
    <w:p w:rsidR="0088771D" w:rsidRPr="0088771D" w:rsidRDefault="0088771D" w:rsidP="0088771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 результатам прохождения предрейсового </w:t>
      </w:r>
      <w:proofErr w:type="gramStart"/>
      <w:r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и  послерейсового</w:t>
      </w:r>
      <w:proofErr w:type="gramEnd"/>
      <w:r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медицинского осмотра медицинским работником выносится заключение о:</w:t>
      </w:r>
    </w:p>
    <w:p w:rsidR="0088771D" w:rsidRPr="0088771D" w:rsidRDefault="0088771D" w:rsidP="0088771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1)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 (с указанием этих признаков);</w:t>
      </w:r>
    </w:p>
    <w:p w:rsidR="0088771D" w:rsidRDefault="0088771D" w:rsidP="0088771D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8771D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2)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опьянения.</w:t>
      </w:r>
    </w:p>
    <w:p w:rsidR="00BA2D11" w:rsidRPr="00BA2D11" w:rsidRDefault="00BA2D11" w:rsidP="00BA2D1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Результаты проведенных предрейсовых и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послерейсовых медицинских осмотров вносятся в Журнал регистрации в котор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ом</w:t>
      </w: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указывается следующая информация о работнике:</w:t>
      </w:r>
    </w:p>
    <w:p w:rsidR="00BA2D11" w:rsidRPr="00BA2D11" w:rsidRDefault="00BA2D11" w:rsidP="00BA2D1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1) дата и время проведения медицинского осмотра;</w:t>
      </w:r>
    </w:p>
    <w:p w:rsidR="00BA2D11" w:rsidRPr="00BA2D11" w:rsidRDefault="00BA2D11" w:rsidP="00BA2D1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2) фамилия, имя, отчество работника;</w:t>
      </w:r>
    </w:p>
    <w:p w:rsidR="00BA2D11" w:rsidRPr="00BA2D11" w:rsidRDefault="00BA2D11" w:rsidP="00BA2D1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3) пол работника;</w:t>
      </w:r>
    </w:p>
    <w:p w:rsidR="00BA2D11" w:rsidRPr="00BA2D11" w:rsidRDefault="00BA2D11" w:rsidP="00BA2D1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4) дата рождения работника;</w:t>
      </w:r>
    </w:p>
    <w:p w:rsidR="00BA2D11" w:rsidRPr="00BA2D11" w:rsidRDefault="00BA2D11" w:rsidP="00BA2D1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5) результаты исследований;</w:t>
      </w:r>
    </w:p>
    <w:p w:rsidR="00BA2D11" w:rsidRPr="00BA2D11" w:rsidRDefault="00BA2D11" w:rsidP="00BA2D1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6) заключение о результатах медицинских осмотров;</w:t>
      </w:r>
    </w:p>
    <w:p w:rsidR="00BA2D11" w:rsidRPr="00BA2D11" w:rsidRDefault="00BA2D11" w:rsidP="00BA2D1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7) подпись медицинского работника с расшифровкой подписи;</w:t>
      </w:r>
    </w:p>
    <w:p w:rsidR="00BA2D11" w:rsidRPr="00BA2D11" w:rsidRDefault="00BA2D11" w:rsidP="00BA2D1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8) подпись работника.</w:t>
      </w:r>
    </w:p>
    <w:p w:rsidR="00BA2D11" w:rsidRDefault="00BA2D11" w:rsidP="00BA2D1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Журналы ведутся на бумажном носителе, страницы которого должны быть прошнурованы, пронумерованы, скреплены печатью организации, и (или) на электронном носителе с учетом требований законодательства о персональных данных и обязательной возможностью распечатки страницы. В случае ведения Журналов в электронном виде внесённые в них сведения заверяются усиленной квалифицированной электронной подписью.</w:t>
      </w:r>
    </w:p>
    <w:p w:rsidR="00BA2D11" w:rsidRPr="00BA2D11" w:rsidRDefault="00BA2D11" w:rsidP="00BA2D1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результатам прохождения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предрейсового или</w:t>
      </w: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послерейсового медицинского осмотра при вынесении заключения, на путевых листах ставится штамп "прошел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предрейсовый</w:t>
      </w: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/</w:t>
      </w: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послерейсовый медицинский осмотр" и подпись медицинского работника, проводившего медицинский осмотр.</w:t>
      </w:r>
    </w:p>
    <w:p w:rsidR="00BA2D11" w:rsidRPr="00BA2D11" w:rsidRDefault="00BA2D11" w:rsidP="00BA2D1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lastRenderedPageBreak/>
        <w:t>О результатах проведенных предрейсовых и</w:t>
      </w: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послерейсовых медицинских осмотров медицинский работник сообщает работодателю (уполномоченному представителю работодателя).</w:t>
      </w:r>
    </w:p>
    <w:p w:rsidR="00BA2D11" w:rsidRPr="00BA2D11" w:rsidRDefault="00BA2D11" w:rsidP="00BA2D1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случае выявления медицинским работником по результатам прохождения предрейсового и послерейсового</w:t>
      </w: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медицинского осмотра признаков, состояний и заболеваний</w:t>
      </w: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работнику выдается справка для предъявления в соответствующую медицинскую организацию.</w:t>
      </w:r>
    </w:p>
    <w:p w:rsidR="00BA2D11" w:rsidRPr="00BA2D11" w:rsidRDefault="00BA2D11" w:rsidP="00BA2D1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справке указывается порядковый номер, дата (число, месяц, год) и время (часы, минуты) проведения предрейсового или послерейсового медицинского осмотра, цель направления, предварительный диагноз, объем оказанной медицинской помощи, подпись медицинского работника, выдавшего справку, с расшифровкой подписи.</w:t>
      </w:r>
    </w:p>
    <w:p w:rsidR="00BA2D11" w:rsidRPr="00BE2062" w:rsidRDefault="00BA2D11" w:rsidP="00BA2D1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A2D1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Медицинская организация обеспечивает учет всех выданных справок.</w:t>
      </w:r>
    </w:p>
    <w:p w:rsidR="003D7E61" w:rsidRDefault="003D7E61">
      <w:bookmarkStart w:id="0" w:name="_GoBack"/>
      <w:bookmarkEnd w:id="0"/>
    </w:p>
    <w:sectPr w:rsidR="003D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61"/>
    <w:rsid w:val="00372684"/>
    <w:rsid w:val="003D7E61"/>
    <w:rsid w:val="00840671"/>
    <w:rsid w:val="0088771D"/>
    <w:rsid w:val="00BA2D11"/>
    <w:rsid w:val="00BE2062"/>
    <w:rsid w:val="00C8498B"/>
    <w:rsid w:val="00D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E197"/>
  <w15:chartTrackingRefBased/>
  <w15:docId w15:val="{0922CAE7-0226-4D1C-B95E-C921914D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Глущеня</dc:creator>
  <cp:keywords/>
  <dc:description/>
  <cp:lastModifiedBy>Ирина Глущеня</cp:lastModifiedBy>
  <cp:revision>1</cp:revision>
  <dcterms:created xsi:type="dcterms:W3CDTF">2019-01-22T08:24:00Z</dcterms:created>
  <dcterms:modified xsi:type="dcterms:W3CDTF">2019-01-22T09:43:00Z</dcterms:modified>
</cp:coreProperties>
</file>